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22C0" w14:textId="157687CE" w:rsidR="00DC546C" w:rsidRPr="00292E5B" w:rsidRDefault="00DC546C" w:rsidP="00DC546C">
      <w:pPr>
        <w:spacing w:line="20" w:lineRule="atLeast"/>
        <w:jc w:val="center"/>
        <w:rPr>
          <w:rFonts w:ascii="Pragmatica Medium" w:hAnsi="Pragmatica Medium" w:cs="Times New Roman"/>
          <w:i/>
          <w:sz w:val="36"/>
          <w:szCs w:val="36"/>
        </w:rPr>
      </w:pPr>
      <w:r w:rsidRPr="00292E5B">
        <w:rPr>
          <w:rFonts w:ascii="Pragmatica Medium" w:hAnsi="Pragmatica Medium" w:cs="Times New Roman"/>
          <w:sz w:val="36"/>
          <w:szCs w:val="36"/>
        </w:rPr>
        <w:t>Винзавод</w:t>
      </w:r>
      <w:r w:rsidRPr="00292E5B">
        <w:rPr>
          <w:rFonts w:ascii="Pragmatica Medium" w:hAnsi="Pragmatica Medium" w:cs="Times New Roman"/>
          <w:i/>
          <w:sz w:val="36"/>
          <w:szCs w:val="36"/>
        </w:rPr>
        <w:t xml:space="preserve">. </w:t>
      </w:r>
      <w:r w:rsidRPr="0028302D">
        <w:rPr>
          <w:rFonts w:ascii="Pragmatica Medium" w:hAnsi="Pragmatica Medium" w:cs="Times New Roman"/>
          <w:sz w:val="36"/>
          <w:szCs w:val="36"/>
        </w:rPr>
        <w:t>О</w:t>
      </w:r>
      <w:r w:rsidR="0028302D" w:rsidRPr="0028302D">
        <w:rPr>
          <w:rFonts w:ascii="Pragmatica Medium" w:hAnsi="Pragmatica Medium" w:cs="Times New Roman"/>
          <w:sz w:val="36"/>
          <w:szCs w:val="36"/>
        </w:rPr>
        <w:t>бразование</w:t>
      </w:r>
    </w:p>
    <w:p w14:paraId="2DE49D98" w14:textId="27788856" w:rsidR="00316479" w:rsidRPr="0028302D" w:rsidRDefault="00DC546C" w:rsidP="0028302D">
      <w:pPr>
        <w:ind w:left="1416"/>
        <w:rPr>
          <w:rFonts w:ascii="Pragmatica Medium" w:hAnsi="Pragmatica Medium" w:cs="Times New Roman"/>
          <w:sz w:val="36"/>
          <w:szCs w:val="36"/>
        </w:rPr>
      </w:pPr>
      <w:r w:rsidRPr="00DC546C">
        <w:rPr>
          <w:rFonts w:ascii="Pragmatica Medium" w:hAnsi="Pragmatica Medium" w:cs="Times New Roman"/>
          <w:sz w:val="36"/>
          <w:szCs w:val="36"/>
        </w:rPr>
        <w:t>Винзавод.</w:t>
      </w:r>
      <w:r w:rsidRPr="0028302D">
        <w:rPr>
          <w:rFonts w:ascii="Pragmatica Medium" w:hAnsi="Pragmatica Medium" w:cs="Times New Roman"/>
          <w:sz w:val="36"/>
          <w:szCs w:val="36"/>
        </w:rPr>
        <w:t xml:space="preserve"> </w:t>
      </w:r>
      <w:r w:rsidRPr="00DC546C">
        <w:rPr>
          <w:rFonts w:ascii="Pragmatica Medium" w:hAnsi="Pragmatica Medium" w:cs="Times New Roman"/>
          <w:sz w:val="36"/>
          <w:szCs w:val="36"/>
          <w:lang w:val="en-US"/>
        </w:rPr>
        <w:t>Open</w:t>
      </w:r>
    </w:p>
    <w:p w14:paraId="56130AB5" w14:textId="338EACD4" w:rsidR="00DC546C" w:rsidRPr="0028302D" w:rsidRDefault="00DC546C" w:rsidP="00DC546C">
      <w:pPr>
        <w:jc w:val="center"/>
        <w:rPr>
          <w:rFonts w:ascii="Pragmatica Medium" w:hAnsi="Pragmatica Medium" w:cs="Times New Roman"/>
          <w:i/>
          <w:sz w:val="36"/>
          <w:szCs w:val="36"/>
        </w:rPr>
      </w:pPr>
    </w:p>
    <w:p w14:paraId="11766270" w14:textId="4F3C6FEA" w:rsidR="00232709" w:rsidRPr="003D68E3" w:rsidRDefault="00DC546C" w:rsidP="00891D90">
      <w:r w:rsidRPr="00DC546C">
        <w:t xml:space="preserve">Фонд поддержки современного искусства Винзавод </w:t>
      </w:r>
      <w:r>
        <w:t xml:space="preserve">в рамках направления </w:t>
      </w:r>
      <w:r w:rsidRPr="00B0624F">
        <w:rPr>
          <w:b/>
        </w:rPr>
        <w:t>Образование</w:t>
      </w:r>
      <w:r>
        <w:t xml:space="preserve"> </w:t>
      </w:r>
      <w:r w:rsidR="0028302D">
        <w:t xml:space="preserve">во второй раз </w:t>
      </w:r>
      <w:r w:rsidRPr="00DC546C">
        <w:t xml:space="preserve">представит </w:t>
      </w:r>
      <w:r w:rsidRPr="00297581">
        <w:rPr>
          <w:b/>
        </w:rPr>
        <w:t>Винзавод.</w:t>
      </w:r>
      <w:r w:rsidRPr="00297581">
        <w:rPr>
          <w:b/>
          <w:lang w:val="en-US"/>
        </w:rPr>
        <w:t>Open</w:t>
      </w:r>
      <w:r>
        <w:t xml:space="preserve"> – проект </w:t>
      </w:r>
      <w:r w:rsidRPr="00DC546C">
        <w:t xml:space="preserve">поддержки </w:t>
      </w:r>
      <w:r w:rsidR="00A8147F">
        <w:t>образовательных</w:t>
      </w:r>
      <w:r w:rsidRPr="00DC546C">
        <w:t xml:space="preserve"> инициатив в сфере современного искусства</w:t>
      </w:r>
      <w:r w:rsidR="0028302D">
        <w:t>.</w:t>
      </w:r>
      <w:r>
        <w:t xml:space="preserve"> </w:t>
      </w:r>
    </w:p>
    <w:p w14:paraId="5C9E3707" w14:textId="77777777" w:rsidR="00A8147F" w:rsidRDefault="00A8147F" w:rsidP="00891D90"/>
    <w:p w14:paraId="7224F459" w14:textId="1C49CD92" w:rsidR="00A8147F" w:rsidRDefault="00A8147F" w:rsidP="00A8147F">
      <w:r>
        <w:t xml:space="preserve">Центральным событием программы станет открытие выставок шести институций в области современного художественного образования: </w:t>
      </w:r>
      <w:r w:rsidR="00E40E50" w:rsidRPr="0019032D">
        <w:rPr>
          <w:b/>
        </w:rPr>
        <w:t>Института «База»</w:t>
      </w:r>
      <w:r w:rsidR="00E40E50">
        <w:rPr>
          <w:b/>
        </w:rPr>
        <w:t xml:space="preserve">, </w:t>
      </w:r>
      <w:r w:rsidR="00E40E50" w:rsidRPr="0019032D">
        <w:rPr>
          <w:b/>
        </w:rPr>
        <w:t xml:space="preserve">Института современного искусства, Школы фотографии и мультимедиа им. Родченко, </w:t>
      </w:r>
      <w:r w:rsidR="00E40E50">
        <w:rPr>
          <w:b/>
        </w:rPr>
        <w:t xml:space="preserve">Школы </w:t>
      </w:r>
      <w:r w:rsidR="000D6781">
        <w:rPr>
          <w:b/>
        </w:rPr>
        <w:t>д</w:t>
      </w:r>
      <w:r w:rsidR="00E40E50">
        <w:rPr>
          <w:b/>
        </w:rPr>
        <w:t>изайна</w:t>
      </w:r>
      <w:r w:rsidR="00E40E50" w:rsidRPr="0019032D">
        <w:rPr>
          <w:b/>
        </w:rPr>
        <w:t xml:space="preserve"> РАНХиГС</w:t>
      </w:r>
      <w:r w:rsidR="00E40E50">
        <w:rPr>
          <w:b/>
        </w:rPr>
        <w:t>,</w:t>
      </w:r>
      <w:r w:rsidR="00E40E50" w:rsidRPr="0019032D">
        <w:rPr>
          <w:b/>
        </w:rPr>
        <w:t xml:space="preserve"> Школы-студии МХАТ </w:t>
      </w:r>
      <w:r w:rsidR="00E40E50">
        <w:rPr>
          <w:b/>
        </w:rPr>
        <w:t xml:space="preserve">и </w:t>
      </w:r>
      <w:r w:rsidRPr="0019032D">
        <w:rPr>
          <w:b/>
        </w:rPr>
        <w:t>Британской высшей школы дизайна</w:t>
      </w:r>
      <w:r w:rsidR="00E40E50">
        <w:rPr>
          <w:b/>
        </w:rPr>
        <w:t xml:space="preserve">. </w:t>
      </w:r>
    </w:p>
    <w:p w14:paraId="12835825" w14:textId="77777777" w:rsidR="00232709" w:rsidRDefault="00232709" w:rsidP="00891D90"/>
    <w:p w14:paraId="03890A26" w14:textId="5E0711D8" w:rsidR="00DC546C" w:rsidRPr="001C2FC7" w:rsidRDefault="00891D90" w:rsidP="00891D90">
      <w:r w:rsidRPr="00232709">
        <w:rPr>
          <w:b/>
        </w:rPr>
        <w:t>Открытие Винзавод.</w:t>
      </w:r>
      <w:r w:rsidRPr="00232709">
        <w:rPr>
          <w:b/>
          <w:lang w:val="en-US"/>
        </w:rPr>
        <w:t>Open</w:t>
      </w:r>
      <w:r w:rsidRPr="00232709">
        <w:rPr>
          <w:b/>
        </w:rPr>
        <w:t xml:space="preserve"> состоится 13 июня 2019. </w:t>
      </w:r>
      <w:r w:rsidR="001C2FC7" w:rsidRPr="001C2FC7">
        <w:t xml:space="preserve">Проект займет все </w:t>
      </w:r>
      <w:r w:rsidR="00E40E50">
        <w:t xml:space="preserve">выставочные </w:t>
      </w:r>
      <w:r w:rsidR="001C2FC7">
        <w:t>пространства</w:t>
      </w:r>
      <w:r w:rsidR="001C2FC7" w:rsidRPr="001C2FC7">
        <w:t xml:space="preserve"> Винзавода: Цех Белого, Цех Красного, Большое </w:t>
      </w:r>
      <w:proofErr w:type="spellStart"/>
      <w:r w:rsidR="001C2FC7" w:rsidRPr="001C2FC7">
        <w:t>Винохранилище</w:t>
      </w:r>
      <w:proofErr w:type="spellEnd"/>
      <w:r w:rsidR="003D68E3">
        <w:t xml:space="preserve"> и </w:t>
      </w:r>
      <w:r w:rsidR="001C2FC7" w:rsidRPr="001C2FC7">
        <w:t>поп-ап пространство Бродильного Цеха.</w:t>
      </w:r>
    </w:p>
    <w:p w14:paraId="22255152" w14:textId="0CAD6A58" w:rsidR="008E2E68" w:rsidRDefault="008E2E68" w:rsidP="00DC546C"/>
    <w:p w14:paraId="5B63DAB4" w14:textId="06F18FC3" w:rsidR="0019032D" w:rsidRPr="00232709" w:rsidRDefault="00297581" w:rsidP="003F5103">
      <w:r>
        <w:t xml:space="preserve">Выставочную программу дополнит </w:t>
      </w:r>
      <w:r w:rsidR="00051F63">
        <w:t>параллельная</w:t>
      </w:r>
      <w:r w:rsidR="00EB38BB">
        <w:t xml:space="preserve">, в которой институции </w:t>
      </w:r>
      <w:r w:rsidR="003F5103">
        <w:t xml:space="preserve">представят свои стратегии, результаты, промежуточные исследования и размышления на тему современного искусства и образования. В параллельную программу войдут </w:t>
      </w:r>
      <w:r w:rsidR="00232709">
        <w:t>дискуссии,</w:t>
      </w:r>
      <w:r w:rsidR="004C3DE4">
        <w:t xml:space="preserve"> конференции, </w:t>
      </w:r>
      <w:proofErr w:type="spellStart"/>
      <w:r w:rsidR="004C3DE4">
        <w:t>межинституциональные</w:t>
      </w:r>
      <w:proofErr w:type="spellEnd"/>
      <w:r w:rsidR="004C3DE4">
        <w:t xml:space="preserve"> мероприятия</w:t>
      </w:r>
      <w:r w:rsidR="00232709">
        <w:t>,</w:t>
      </w:r>
      <w:r w:rsidR="004C3DE4">
        <w:t xml:space="preserve"> экскурсии, защиты, доклады, спектакли,</w:t>
      </w:r>
      <w:r w:rsidR="00232709">
        <w:t xml:space="preserve"> перформансы</w:t>
      </w:r>
      <w:r w:rsidR="00051F63">
        <w:t xml:space="preserve"> и </w:t>
      </w:r>
      <w:r w:rsidR="00232709">
        <w:t>презентации</w:t>
      </w:r>
      <w:r w:rsidR="003F5103">
        <w:t>.</w:t>
      </w:r>
    </w:p>
    <w:p w14:paraId="0C2A3BE6" w14:textId="77777777" w:rsidR="00232709" w:rsidRDefault="00232709" w:rsidP="00DC546C"/>
    <w:p w14:paraId="06B787A1" w14:textId="2196F307" w:rsidR="0019032D" w:rsidRDefault="00232709" w:rsidP="0019032D">
      <w:r>
        <w:t xml:space="preserve">В 2018 году </w:t>
      </w:r>
      <w:proofErr w:type="spellStart"/>
      <w:r>
        <w:t>Винзавод</w:t>
      </w:r>
      <w:r w:rsidRPr="0019032D">
        <w:t>.Open</w:t>
      </w:r>
      <w:proofErr w:type="spellEnd"/>
      <w:r>
        <w:t xml:space="preserve"> прошел впервые – выставочную </w:t>
      </w:r>
      <w:r w:rsidR="00E04EE1">
        <w:t xml:space="preserve">и образовательную </w:t>
      </w:r>
      <w:r>
        <w:t xml:space="preserve">программу посетили </w:t>
      </w:r>
      <w:r w:rsidR="00E04EE1">
        <w:t xml:space="preserve">три тысячи человек. В 2019 году увеличился список участников, но </w:t>
      </w:r>
      <w:r w:rsidR="00E04EE1" w:rsidRPr="00087B6D">
        <w:rPr>
          <w:b/>
        </w:rPr>
        <w:t>задача</w:t>
      </w:r>
      <w:r w:rsidR="0019032D" w:rsidRPr="00087B6D">
        <w:rPr>
          <w:b/>
        </w:rPr>
        <w:t xml:space="preserve"> </w:t>
      </w:r>
      <w:proofErr w:type="spellStart"/>
      <w:r w:rsidR="0019032D" w:rsidRPr="00087B6D">
        <w:rPr>
          <w:b/>
        </w:rPr>
        <w:t>Винзавод.Open</w:t>
      </w:r>
      <w:proofErr w:type="spellEnd"/>
      <w:r w:rsidR="0019032D" w:rsidRPr="0019032D">
        <w:t xml:space="preserve"> </w:t>
      </w:r>
      <w:r w:rsidR="00E04EE1">
        <w:t xml:space="preserve">осталась прежней </w:t>
      </w:r>
      <w:r w:rsidR="0019032D" w:rsidRPr="0019032D">
        <w:t>– представить стратегии образовательного процесса</w:t>
      </w:r>
      <w:r w:rsidR="00E40E50">
        <w:t xml:space="preserve"> и </w:t>
      </w:r>
      <w:r w:rsidR="0019032D" w:rsidRPr="0019032D">
        <w:t xml:space="preserve">результаты деятельности самых прогрессивных образовательных инициатив, а также </w:t>
      </w:r>
      <w:r w:rsidR="00E40E50">
        <w:t>создать пространство для диалога между всеми участниками образовательного процесса</w:t>
      </w:r>
      <w:r w:rsidR="0019032D" w:rsidRPr="0019032D">
        <w:t>.</w:t>
      </w:r>
    </w:p>
    <w:p w14:paraId="042B1C16" w14:textId="7B9C1F7B" w:rsidR="0019032D" w:rsidRDefault="0019032D" w:rsidP="00DC546C"/>
    <w:p w14:paraId="68059D3A" w14:textId="32E256C1" w:rsidR="00113885" w:rsidRDefault="00113885" w:rsidP="00DC546C"/>
    <w:p w14:paraId="30270A2C" w14:textId="3B45EE45" w:rsidR="00062344" w:rsidRDefault="00062344" w:rsidP="00DC546C">
      <w:pPr>
        <w:rPr>
          <w:b/>
          <w:sz w:val="36"/>
          <w:szCs w:val="36"/>
        </w:rPr>
      </w:pPr>
      <w:r w:rsidRPr="00F248DA">
        <w:rPr>
          <w:b/>
          <w:sz w:val="36"/>
          <w:szCs w:val="36"/>
        </w:rPr>
        <w:t>ВЫСТАВОЧНАЯ ПРОГРАММА</w:t>
      </w:r>
    </w:p>
    <w:p w14:paraId="612EF63C" w14:textId="2E87741F" w:rsidR="00D06D14" w:rsidRPr="00891D90" w:rsidRDefault="00891D90" w:rsidP="00DC546C">
      <w:pPr>
        <w:rPr>
          <w:b/>
          <w:sz w:val="28"/>
          <w:szCs w:val="28"/>
        </w:rPr>
      </w:pPr>
      <w:r w:rsidRPr="00891D90">
        <w:rPr>
          <w:b/>
          <w:sz w:val="28"/>
          <w:szCs w:val="28"/>
        </w:rPr>
        <w:t xml:space="preserve">13 июня – 22 июля 2019 </w:t>
      </w:r>
    </w:p>
    <w:p w14:paraId="13996A5F" w14:textId="2FD94BD8" w:rsidR="00D06D14" w:rsidRDefault="00D06D14" w:rsidP="00D06D14">
      <w:r>
        <w:rPr>
          <w:noProof/>
        </w:rPr>
        <w:drawing>
          <wp:inline distT="0" distB="0" distL="0" distR="0" wp14:anchorId="20DFDDE0" wp14:editId="474FA454">
            <wp:extent cx="1751153" cy="757555"/>
            <wp:effectExtent l="0" t="0" r="190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za_Монтажная область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902" cy="7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283E4" w14:textId="31B6B174" w:rsidR="00D06D14" w:rsidRPr="00C1404B" w:rsidRDefault="00D06D14" w:rsidP="00D06D14">
      <w:pPr>
        <w:rPr>
          <w:b/>
        </w:rPr>
      </w:pPr>
      <w:r w:rsidRPr="00C1404B">
        <w:rPr>
          <w:b/>
        </w:rPr>
        <w:t>«Бедне</w:t>
      </w:r>
      <w:r w:rsidR="003F5103">
        <w:rPr>
          <w:b/>
        </w:rPr>
        <w:t>й</w:t>
      </w:r>
      <w:r w:rsidRPr="00C1404B">
        <w:rPr>
          <w:b/>
        </w:rPr>
        <w:t>ши</w:t>
      </w:r>
      <w:r w:rsidR="003F5103">
        <w:rPr>
          <w:b/>
        </w:rPr>
        <w:t>й</w:t>
      </w:r>
      <w:r w:rsidRPr="00C1404B">
        <w:rPr>
          <w:b/>
        </w:rPr>
        <w:t xml:space="preserve"> класс: животные»</w:t>
      </w:r>
      <w:r w:rsidR="00FE7D5E">
        <w:rPr>
          <w:b/>
        </w:rPr>
        <w:t>,</w:t>
      </w:r>
      <w:r w:rsidR="00FE7D5E" w:rsidRPr="00FE7D5E">
        <w:rPr>
          <w:b/>
        </w:rPr>
        <w:t xml:space="preserve"> </w:t>
      </w:r>
      <w:r w:rsidR="00FE7D5E" w:rsidRPr="00F248DA">
        <w:rPr>
          <w:b/>
        </w:rPr>
        <w:t xml:space="preserve">Большое </w:t>
      </w:r>
      <w:proofErr w:type="spellStart"/>
      <w:r w:rsidR="00FE7D5E" w:rsidRPr="00F248DA">
        <w:rPr>
          <w:b/>
        </w:rPr>
        <w:t>Винохранилище</w:t>
      </w:r>
      <w:proofErr w:type="spellEnd"/>
      <w:r w:rsidR="00FE7D5E" w:rsidRPr="00F248DA">
        <w:rPr>
          <w:b/>
        </w:rPr>
        <w:t xml:space="preserve"> (часть </w:t>
      </w:r>
      <w:r w:rsidR="00FE7D5E">
        <w:rPr>
          <w:b/>
        </w:rPr>
        <w:t>слева</w:t>
      </w:r>
      <w:r w:rsidR="00FE7D5E" w:rsidRPr="00F248DA">
        <w:rPr>
          <w:b/>
        </w:rPr>
        <w:t>)</w:t>
      </w:r>
    </w:p>
    <w:p w14:paraId="32DAC9AD" w14:textId="762A875F" w:rsidR="00D06D14" w:rsidRDefault="00D06D14" w:rsidP="00D06D14">
      <w:r w:rsidRPr="00087B6D">
        <w:rPr>
          <w:b/>
        </w:rPr>
        <w:t>Куратор:</w:t>
      </w:r>
      <w:r>
        <w:t xml:space="preserve"> Анатоли</w:t>
      </w:r>
      <w:r w:rsidR="003F5103">
        <w:t>й</w:t>
      </w:r>
      <w:r>
        <w:t xml:space="preserve"> </w:t>
      </w:r>
      <w:proofErr w:type="spellStart"/>
      <w:r>
        <w:t>Осмоловски</w:t>
      </w:r>
      <w:r w:rsidR="003F5103">
        <w:t>й</w:t>
      </w:r>
      <w:proofErr w:type="spellEnd"/>
    </w:p>
    <w:p w14:paraId="6AC8AE72" w14:textId="1FFF8F58" w:rsidR="00FE7D5E" w:rsidRDefault="00FE7D5E" w:rsidP="00D06D14"/>
    <w:p w14:paraId="0DCD506C" w14:textId="77777777" w:rsidR="00FE7D5E" w:rsidRDefault="00FE7D5E" w:rsidP="00D06D14">
      <w:r>
        <w:t xml:space="preserve">Критика </w:t>
      </w:r>
      <w:proofErr w:type="spellStart"/>
      <w:r>
        <w:t>антропоцена</w:t>
      </w:r>
      <w:proofErr w:type="spellEnd"/>
      <w:r>
        <w:t xml:space="preserve"> станет основным смыслом выставки, в которой примут участие студенты и выпускники Института «База». </w:t>
      </w:r>
    </w:p>
    <w:p w14:paraId="2A2AEA14" w14:textId="2F7099E9" w:rsidR="00FE7D5E" w:rsidRPr="001C2FC7" w:rsidRDefault="00FE7D5E" w:rsidP="00D06D14">
      <w:r w:rsidRPr="00FE7D5E">
        <w:t xml:space="preserve">Человек в </w:t>
      </w:r>
      <w:proofErr w:type="spellStart"/>
      <w:r w:rsidRPr="00FE7D5E">
        <w:t>антропоцене</w:t>
      </w:r>
      <w:proofErr w:type="spellEnd"/>
      <w:r w:rsidRPr="00FE7D5E">
        <w:t xml:space="preserve"> является главным мерилом, ценностью и критерием, по которому измеряется все, что происходит на планете Земля.</w:t>
      </w:r>
      <w:r>
        <w:t xml:space="preserve"> </w:t>
      </w:r>
      <w:r w:rsidRPr="00FE7D5E">
        <w:t xml:space="preserve">Критика </w:t>
      </w:r>
      <w:proofErr w:type="spellStart"/>
      <w:r w:rsidRPr="00FE7D5E">
        <w:t>антропоцена</w:t>
      </w:r>
      <w:proofErr w:type="spellEnd"/>
      <w:r w:rsidRPr="00FE7D5E">
        <w:t xml:space="preserve"> </w:t>
      </w:r>
      <w:r>
        <w:t xml:space="preserve">– это </w:t>
      </w:r>
      <w:r w:rsidRPr="00FE7D5E">
        <w:t xml:space="preserve">критика человеческого взгляда, попытка самого человека встать на точку зрения другого. В данном случае </w:t>
      </w:r>
      <w:r>
        <w:t>–</w:t>
      </w:r>
      <w:r w:rsidRPr="00FE7D5E">
        <w:t xml:space="preserve"> на точку зрения животного. Вот в чем заключается основной пафос этой критики. </w:t>
      </w:r>
    </w:p>
    <w:p w14:paraId="69DC33E8" w14:textId="3054076D" w:rsidR="00D06D14" w:rsidRDefault="00D06D14" w:rsidP="00D06D14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0FF368A" wp14:editId="4F98B491">
            <wp:extent cx="1400175" cy="581025"/>
            <wp:effectExtent l="0" t="0" r="9525" b="9525"/>
            <wp:docPr id="4" name="Рисунок 4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03B13" w14:textId="77777777" w:rsidR="00D06D14" w:rsidRDefault="00D06D14" w:rsidP="00D06D14">
      <w:pPr>
        <w:rPr>
          <w:b/>
        </w:rPr>
      </w:pPr>
    </w:p>
    <w:p w14:paraId="4CA7220A" w14:textId="77777777" w:rsidR="00D06D14" w:rsidRPr="00F248DA" w:rsidRDefault="00D06D14" w:rsidP="00D06D14">
      <w:pPr>
        <w:rPr>
          <w:b/>
        </w:rPr>
      </w:pPr>
      <w:r w:rsidRPr="00F248DA">
        <w:rPr>
          <w:b/>
        </w:rPr>
        <w:t xml:space="preserve">«Сообщества и пространства», Большое </w:t>
      </w:r>
      <w:proofErr w:type="spellStart"/>
      <w:r w:rsidRPr="00F248DA">
        <w:rPr>
          <w:b/>
        </w:rPr>
        <w:t>Винохранилище</w:t>
      </w:r>
      <w:proofErr w:type="spellEnd"/>
      <w:r w:rsidRPr="00F248DA">
        <w:rPr>
          <w:b/>
        </w:rPr>
        <w:t xml:space="preserve"> (часть справа)</w:t>
      </w:r>
    </w:p>
    <w:p w14:paraId="42D1C72E" w14:textId="0FCFE0F6" w:rsidR="00D06D14" w:rsidRDefault="00282335" w:rsidP="00D06D14">
      <w:r w:rsidRPr="00282335">
        <w:rPr>
          <w:b/>
        </w:rPr>
        <w:t>Куратор:</w:t>
      </w:r>
      <w:r>
        <w:t xml:space="preserve"> Станислав </w:t>
      </w:r>
      <w:proofErr w:type="spellStart"/>
      <w:r>
        <w:t>Шурипа</w:t>
      </w:r>
      <w:proofErr w:type="spellEnd"/>
    </w:p>
    <w:p w14:paraId="34F5FE55" w14:textId="77777777" w:rsidR="00282335" w:rsidRDefault="00282335" w:rsidP="00D06D14"/>
    <w:p w14:paraId="4F3E9282" w14:textId="2B2B8D17" w:rsidR="00D06D14" w:rsidRDefault="00D06D14" w:rsidP="00D06D14">
      <w:r w:rsidRPr="00F248DA">
        <w:t>«Сообщества и пространства</w:t>
      </w:r>
      <w:r>
        <w:t xml:space="preserve">» – </w:t>
      </w:r>
      <w:r w:rsidRPr="006E4FAF">
        <w:rPr>
          <w:b/>
        </w:rPr>
        <w:t xml:space="preserve">групповая выставка выпускников и студентов </w:t>
      </w:r>
      <w:proofErr w:type="spellStart"/>
      <w:r w:rsidR="00087B6D">
        <w:rPr>
          <w:b/>
        </w:rPr>
        <w:t>Институса</w:t>
      </w:r>
      <w:proofErr w:type="spellEnd"/>
      <w:r w:rsidR="00087B6D">
        <w:rPr>
          <w:b/>
        </w:rPr>
        <w:t xml:space="preserve"> современного искусства</w:t>
      </w:r>
      <w:r>
        <w:t xml:space="preserve">. На протяжении истории Института его студенты и выпускники создали множество самых разных коллективов и групп. Структура выставки «Сообщества и пространства» напоминает лабиринт; зрители могут прогуливаться, переходя из одной комнаты в другую. </w:t>
      </w:r>
    </w:p>
    <w:p w14:paraId="04D2F89F" w14:textId="313166B9" w:rsidR="00D06D14" w:rsidRDefault="00D06D14" w:rsidP="00D06D14">
      <w:r>
        <w:t xml:space="preserve">Каждая комната представляет одно из художественных объединений. Каждая из таких экспозиций/инсталляций включает работы участников объединения, документацию, рассказывающую об истории, выставках и других значимых событиях в жизни группы. В пространствах соответствующих групп могут проходить перформансы, презентации и выступления молодых художников, кураторов и активистов. </w:t>
      </w:r>
    </w:p>
    <w:p w14:paraId="5E8C41E1" w14:textId="77777777" w:rsidR="00D06D14" w:rsidRDefault="00D06D14" w:rsidP="00D06D14"/>
    <w:p w14:paraId="1207AD4E" w14:textId="7E119CB8" w:rsidR="00D06D14" w:rsidRDefault="00D06D14" w:rsidP="00D06D14">
      <w:r>
        <w:rPr>
          <w:noProof/>
        </w:rPr>
        <w:drawing>
          <wp:inline distT="0" distB="0" distL="0" distR="0" wp14:anchorId="05BF2C00" wp14:editId="18E661FB">
            <wp:extent cx="1021749" cy="600075"/>
            <wp:effectExtent l="0" t="0" r="6985" b="0"/>
            <wp:docPr id="5" name="Рисунок 5" descr="Снимок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нимок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00" cy="60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050BE" w14:textId="77777777" w:rsidR="00D06D14" w:rsidRDefault="00D06D14" w:rsidP="00D06D14"/>
    <w:p w14:paraId="7A7666D5" w14:textId="36072AE4" w:rsidR="00D06D14" w:rsidRDefault="00D06D14" w:rsidP="00D06D14">
      <w:pPr>
        <w:rPr>
          <w:b/>
        </w:rPr>
      </w:pPr>
      <w:r w:rsidRPr="00F70AD1">
        <w:rPr>
          <w:b/>
        </w:rPr>
        <w:t>«Учебная тревога»</w:t>
      </w:r>
      <w:r>
        <w:rPr>
          <w:b/>
        </w:rPr>
        <w:t>, Цех Белого</w:t>
      </w:r>
    </w:p>
    <w:p w14:paraId="4C0549AA" w14:textId="7CE56F15" w:rsidR="00087B6D" w:rsidRPr="00087B6D" w:rsidRDefault="00087B6D" w:rsidP="00D06D14">
      <w:r>
        <w:rPr>
          <w:b/>
        </w:rPr>
        <w:t xml:space="preserve">Куратор: </w:t>
      </w:r>
      <w:r w:rsidRPr="00087B6D">
        <w:t>Кирилл Преображенский</w:t>
      </w:r>
    </w:p>
    <w:p w14:paraId="08E36C19" w14:textId="77777777" w:rsidR="00087B6D" w:rsidRPr="00F70AD1" w:rsidRDefault="00087B6D" w:rsidP="00D06D14">
      <w:pPr>
        <w:rPr>
          <w:b/>
        </w:rPr>
      </w:pPr>
    </w:p>
    <w:p w14:paraId="2B53E31B" w14:textId="1242D02E" w:rsidR="00D06D14" w:rsidRDefault="00D06D14" w:rsidP="00D06D14">
      <w:r>
        <w:t>Студенты</w:t>
      </w:r>
      <w:r w:rsidR="00087B6D">
        <w:t>, выпускники и преподаватели</w:t>
      </w:r>
      <w:r>
        <w:t xml:space="preserve"> Школы Родченко в выставке рефлексировали на тему апокалипсиса. Основным понятием этой выставки можно назвать </w:t>
      </w:r>
      <w:proofErr w:type="spellStart"/>
      <w:r>
        <w:t>алармизм</w:t>
      </w:r>
      <w:proofErr w:type="spellEnd"/>
      <w:r>
        <w:t xml:space="preserve"> – тревожное состояние и мироощущение человека, которое буквально означает «К оружию!» – </w:t>
      </w:r>
      <w:r>
        <w:rPr>
          <w:lang w:val="en-US"/>
        </w:rPr>
        <w:t>a</w:t>
      </w:r>
      <w:r w:rsidRPr="00F70AD1">
        <w:t xml:space="preserve"> </w:t>
      </w:r>
      <w:r>
        <w:rPr>
          <w:lang w:val="en-US"/>
        </w:rPr>
        <w:t>l</w:t>
      </w:r>
      <w:r w:rsidRPr="00F70AD1">
        <w:t>’</w:t>
      </w:r>
      <w:proofErr w:type="spellStart"/>
      <w:r>
        <w:rPr>
          <w:lang w:val="en-US"/>
        </w:rPr>
        <w:t>arme</w:t>
      </w:r>
      <w:proofErr w:type="spellEnd"/>
      <w:r>
        <w:t xml:space="preserve">! </w:t>
      </w:r>
    </w:p>
    <w:p w14:paraId="4C3C41AC" w14:textId="77777777" w:rsidR="00D06D14" w:rsidRDefault="00D06D14" w:rsidP="00D06D14">
      <w:r w:rsidRPr="00796DC6">
        <w:t>С началом индустриальной эпохи и роста численности населения планеты алармистские настроения стали связываться с техногенной цивилизацией и нехваткой природных ресурсов</w:t>
      </w:r>
      <w:r>
        <w:t xml:space="preserve">. </w:t>
      </w:r>
    </w:p>
    <w:p w14:paraId="3EB04C89" w14:textId="28392BC9" w:rsidR="00D06D14" w:rsidRDefault="00D06D14" w:rsidP="00D06D14">
      <w:r>
        <w:t xml:space="preserve">Выставка Школы Родченко – о страхе, ложной тревоге и конце света. </w:t>
      </w:r>
    </w:p>
    <w:p w14:paraId="5664EDDD" w14:textId="77777777" w:rsidR="00D06D14" w:rsidRPr="00F70AD1" w:rsidRDefault="00D06D14" w:rsidP="00D06D14"/>
    <w:p w14:paraId="2B7848B4" w14:textId="5C2CEC27" w:rsidR="00D06D14" w:rsidRPr="00C1404B" w:rsidRDefault="00D06D14" w:rsidP="00D06D14">
      <w:pPr>
        <w:rPr>
          <w:b/>
        </w:rPr>
      </w:pPr>
      <w:r>
        <w:rPr>
          <w:b/>
          <w:noProof/>
        </w:rPr>
        <w:drawing>
          <wp:inline distT="0" distB="0" distL="0" distR="0" wp14:anchorId="19309D05" wp14:editId="4024B5D8">
            <wp:extent cx="1628775" cy="6502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4-24 at 19.30.24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2" t="36918" r="24582" b="42960"/>
                    <a:stretch/>
                  </pic:blipFill>
                  <pic:spPr bwMode="auto">
                    <a:xfrm>
                      <a:off x="0" y="0"/>
                      <a:ext cx="1663728" cy="664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89E9C6" w14:textId="4CF706B1" w:rsidR="00D06D14" w:rsidRPr="00C1404B" w:rsidRDefault="00D06D14" w:rsidP="00D06D14">
      <w:pPr>
        <w:rPr>
          <w:b/>
        </w:rPr>
      </w:pPr>
      <w:r w:rsidRPr="00C1404B">
        <w:rPr>
          <w:b/>
        </w:rPr>
        <w:t>«</w:t>
      </w:r>
      <w:r w:rsidR="008F3BC3">
        <w:rPr>
          <w:b/>
        </w:rPr>
        <w:t>(Не)реально</w:t>
      </w:r>
      <w:r w:rsidRPr="00C1404B">
        <w:rPr>
          <w:b/>
        </w:rPr>
        <w:t>», Бродильный Цех</w:t>
      </w:r>
    </w:p>
    <w:p w14:paraId="1A93FCAD" w14:textId="426C74D3" w:rsidR="00D06D14" w:rsidRDefault="00D06D14" w:rsidP="00D06D14">
      <w:r w:rsidRPr="00C1404B">
        <w:rPr>
          <w:b/>
        </w:rPr>
        <w:t xml:space="preserve">Кураторы: </w:t>
      </w:r>
      <w:r w:rsidRPr="00C1404B">
        <w:t>Сергей Серов, Катерина Терехова</w:t>
      </w:r>
    </w:p>
    <w:p w14:paraId="55CAA8A1" w14:textId="77777777" w:rsidR="00790494" w:rsidRPr="00463A1D" w:rsidRDefault="00790494" w:rsidP="00D06D14"/>
    <w:p w14:paraId="3A513C82" w14:textId="651485A0" w:rsidR="00D06D14" w:rsidRDefault="00D041F8" w:rsidP="00D06D14">
      <w:pPr>
        <w:rPr>
          <w:rFonts w:cstheme="minorHAnsi"/>
          <w:color w:val="000000"/>
          <w:shd w:val="clear" w:color="auto" w:fill="FFFFFF"/>
        </w:rPr>
      </w:pPr>
      <w:r w:rsidRPr="00D041F8">
        <w:rPr>
          <w:rFonts w:cstheme="minorHAnsi"/>
          <w:color w:val="000000"/>
          <w:shd w:val="clear" w:color="auto" w:fill="FFFFFF"/>
        </w:rPr>
        <w:t>Проект «(Не)реально» посвящен исследованию с помощью графического дизайна границы между реальным и виртуальным пространством цифровой эпохи.</w:t>
      </w:r>
    </w:p>
    <w:p w14:paraId="5F573080" w14:textId="77777777" w:rsidR="00463A1D" w:rsidRDefault="00463A1D" w:rsidP="00D06D14">
      <w:pPr>
        <w:rPr>
          <w:rFonts w:cstheme="minorHAnsi"/>
          <w:color w:val="000000"/>
          <w:shd w:val="clear" w:color="auto" w:fill="FFFFFF"/>
        </w:rPr>
      </w:pPr>
    </w:p>
    <w:p w14:paraId="0F2F6611" w14:textId="53CC56FD" w:rsidR="006E4FAF" w:rsidRDefault="002D2EF4" w:rsidP="00F248DA">
      <w:pPr>
        <w:rPr>
          <w:b/>
        </w:rPr>
      </w:pPr>
      <w:r>
        <w:rPr>
          <w:b/>
        </w:rPr>
        <w:pict w14:anchorId="63CC80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81pt">
            <v:imagedata r:id="rId8" o:title="logoMXT"/>
          </v:shape>
        </w:pict>
      </w:r>
    </w:p>
    <w:p w14:paraId="24BC9ADA" w14:textId="77777777" w:rsidR="006E4FAF" w:rsidRDefault="006E4FAF" w:rsidP="00F248DA">
      <w:pPr>
        <w:rPr>
          <w:b/>
        </w:rPr>
      </w:pPr>
    </w:p>
    <w:p w14:paraId="539E9494" w14:textId="6E9EBBF7" w:rsidR="00FD6148" w:rsidRDefault="00FD6148" w:rsidP="00F248DA">
      <w:pPr>
        <w:rPr>
          <w:b/>
        </w:rPr>
      </w:pPr>
      <w:r w:rsidRPr="00FD6148">
        <w:rPr>
          <w:b/>
        </w:rPr>
        <w:t>«</w:t>
      </w:r>
      <w:r w:rsidR="006E4FAF">
        <w:rPr>
          <w:b/>
        </w:rPr>
        <w:t>Ищи театр</w:t>
      </w:r>
      <w:r w:rsidRPr="00FD6148">
        <w:rPr>
          <w:b/>
        </w:rPr>
        <w:t>»</w:t>
      </w:r>
      <w:r>
        <w:rPr>
          <w:b/>
        </w:rPr>
        <w:t>, поп-ап пространство Бродильного Цеха</w:t>
      </w:r>
      <w:r w:rsidR="00E60553">
        <w:rPr>
          <w:b/>
        </w:rPr>
        <w:t xml:space="preserve"> (открытие состоится 28 июня)</w:t>
      </w:r>
    </w:p>
    <w:p w14:paraId="79DB64B4" w14:textId="7CF5F161" w:rsidR="00FD6148" w:rsidRDefault="00512795" w:rsidP="00F248DA">
      <w:pPr>
        <w:rPr>
          <w:b/>
        </w:rPr>
      </w:pPr>
      <w:r>
        <w:rPr>
          <w:b/>
        </w:rPr>
        <w:t xml:space="preserve">Куратор: </w:t>
      </w:r>
      <w:r w:rsidRPr="00512795">
        <w:t xml:space="preserve">Ваня </w:t>
      </w:r>
      <w:proofErr w:type="spellStart"/>
      <w:r w:rsidRPr="00512795">
        <w:t>Боуден</w:t>
      </w:r>
      <w:proofErr w:type="spellEnd"/>
    </w:p>
    <w:p w14:paraId="023A0583" w14:textId="77777777" w:rsidR="00512795" w:rsidRDefault="00512795" w:rsidP="00F248DA">
      <w:pPr>
        <w:rPr>
          <w:b/>
        </w:rPr>
      </w:pPr>
    </w:p>
    <w:p w14:paraId="2677A7AF" w14:textId="64AB6674" w:rsidR="008F7288" w:rsidRDefault="00FD6148" w:rsidP="006E4FAF">
      <w:r w:rsidRPr="00FD6148">
        <w:t>«</w:t>
      </w:r>
      <w:r w:rsidR="006E4FAF">
        <w:t>Ищи театр</w:t>
      </w:r>
      <w:r w:rsidRPr="00FD6148">
        <w:t>»</w:t>
      </w:r>
      <w:r>
        <w:t xml:space="preserve"> – </w:t>
      </w:r>
      <w:r w:rsidRPr="00796DC6">
        <w:rPr>
          <w:b/>
        </w:rPr>
        <w:t xml:space="preserve">выставка дипломных </w:t>
      </w:r>
      <w:r w:rsidR="006E4FAF" w:rsidRPr="00796DC6">
        <w:rPr>
          <w:b/>
        </w:rPr>
        <w:t>проектов</w:t>
      </w:r>
      <w:r w:rsidRPr="00796DC6">
        <w:rPr>
          <w:b/>
        </w:rPr>
        <w:t xml:space="preserve"> студентов пятого курса </w:t>
      </w:r>
      <w:r w:rsidR="0024368D">
        <w:rPr>
          <w:b/>
        </w:rPr>
        <w:t xml:space="preserve">образовательной программы высшего образования «Художник-постановщик театра» </w:t>
      </w:r>
      <w:r w:rsidRPr="00796DC6">
        <w:rPr>
          <w:b/>
        </w:rPr>
        <w:t>факультета Сценографии и театральной технологии Школы-студии МХАТ</w:t>
      </w:r>
      <w:r>
        <w:t xml:space="preserve">. </w:t>
      </w:r>
    </w:p>
    <w:p w14:paraId="271C8FC4" w14:textId="5599B1AB" w:rsidR="00FD6148" w:rsidRPr="008F7288" w:rsidRDefault="008F7288" w:rsidP="00FD6148">
      <w:r w:rsidRPr="008F7288">
        <w:t>Современный театр давно вышел</w:t>
      </w:r>
      <w:r>
        <w:t xml:space="preserve"> за пределы классической сцены. Это</w:t>
      </w:r>
      <w:r w:rsidRPr="008F7288">
        <w:t xml:space="preserve"> значит, </w:t>
      </w:r>
      <w:r>
        <w:t xml:space="preserve">что </w:t>
      </w:r>
      <w:r w:rsidRPr="008F7288">
        <w:t>задача художника во многом состоит и в осмыслении самых разных пространств: от музеев до заводов.</w:t>
      </w:r>
      <w:r>
        <w:t xml:space="preserve"> </w:t>
      </w:r>
      <w:r w:rsidRPr="008F7288">
        <w:t>В современных реалиях, когда все уже было сказано и сделано до, художник вынужден постоянно искать свой театр, каждый раз разрабатывая свой визуальный язык и способ представить своё собственное видение.</w:t>
      </w:r>
      <w:r>
        <w:t xml:space="preserve"> </w:t>
      </w:r>
      <w:r w:rsidRPr="008F7288">
        <w:t>Выставка представляет промежуточный результат поисков «своего театра» студентов Школы-студии МХАТ в течение пяти лет их обучения. Промежуточный, потому что поиск не заканчивается никогда.</w:t>
      </w:r>
    </w:p>
    <w:p w14:paraId="70306A74" w14:textId="0C70E6D2" w:rsidR="0019032D" w:rsidRDefault="0019032D" w:rsidP="00FD6148">
      <w:pPr>
        <w:rPr>
          <w:rFonts w:cstheme="minorHAnsi"/>
          <w:color w:val="000000"/>
          <w:shd w:val="clear" w:color="auto" w:fill="FFFFFF"/>
        </w:rPr>
      </w:pPr>
    </w:p>
    <w:p w14:paraId="53F3352B" w14:textId="77777777" w:rsidR="00D06D14" w:rsidRDefault="00D06D14" w:rsidP="00D06D14">
      <w:pPr>
        <w:rPr>
          <w:b/>
        </w:rPr>
      </w:pPr>
      <w:r>
        <w:rPr>
          <w:b/>
          <w:noProof/>
        </w:rPr>
        <w:drawing>
          <wp:inline distT="0" distB="0" distL="0" distR="0" wp14:anchorId="074531DF" wp14:editId="0496E918">
            <wp:extent cx="1432362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52" cy="61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BA317" w14:textId="77777777" w:rsidR="00D06D14" w:rsidRDefault="00D06D14" w:rsidP="00D06D14">
      <w:pPr>
        <w:rPr>
          <w:b/>
        </w:rPr>
      </w:pPr>
    </w:p>
    <w:p w14:paraId="54BC757B" w14:textId="77777777" w:rsidR="00D06D14" w:rsidRPr="00F248DA" w:rsidRDefault="00D06D14" w:rsidP="00D06D14">
      <w:pPr>
        <w:rPr>
          <w:b/>
        </w:rPr>
      </w:pPr>
      <w:r w:rsidRPr="00F248DA">
        <w:rPr>
          <w:b/>
        </w:rPr>
        <w:t xml:space="preserve">«Сосуществование: обозначение границ», Цех </w:t>
      </w:r>
      <w:r>
        <w:rPr>
          <w:b/>
        </w:rPr>
        <w:t>Красного</w:t>
      </w:r>
    </w:p>
    <w:p w14:paraId="5CF3DE80" w14:textId="7EDC5436" w:rsidR="00D06D14" w:rsidRPr="005220EE" w:rsidRDefault="00D06D14" w:rsidP="00D06D14">
      <w:r>
        <w:t>Куратор: Михаил Левин</w:t>
      </w:r>
    </w:p>
    <w:p w14:paraId="12ABC725" w14:textId="1420958A" w:rsidR="00D06D14" w:rsidRDefault="00E7099F" w:rsidP="00D06D14">
      <w:pPr>
        <w:rPr>
          <w:b/>
        </w:rPr>
      </w:pPr>
      <w:r w:rsidRPr="00E7099F">
        <w:rPr>
          <w:b/>
        </w:rPr>
        <w:t>«Портал человеческого единства»</w:t>
      </w:r>
      <w:r w:rsidR="00D06D14">
        <w:rPr>
          <w:b/>
        </w:rPr>
        <w:t>, Цех Красного</w:t>
      </w:r>
    </w:p>
    <w:p w14:paraId="63038678" w14:textId="229961D2" w:rsidR="00D06D14" w:rsidRDefault="00D06D14" w:rsidP="00D06D14">
      <w:r w:rsidRPr="005220EE">
        <w:t>Куратор: Светлана Т</w:t>
      </w:r>
      <w:r w:rsidR="002D2EF4">
        <w:t>е</w:t>
      </w:r>
      <w:bookmarkStart w:id="0" w:name="_GoBack"/>
      <w:bookmarkEnd w:id="0"/>
      <w:r w:rsidRPr="005220EE">
        <w:t>йлор</w:t>
      </w:r>
    </w:p>
    <w:p w14:paraId="194A93FF" w14:textId="77777777" w:rsidR="00D06D14" w:rsidRPr="005220EE" w:rsidRDefault="00D06D14" w:rsidP="00D06D14"/>
    <w:p w14:paraId="5D1C4E6A" w14:textId="048975BB" w:rsidR="00D06D14" w:rsidRDefault="00D06D14" w:rsidP="00D06D14">
      <w:r>
        <w:t xml:space="preserve">Экспозиция БВШД объединит в Цехе Красного два проекта. </w:t>
      </w:r>
      <w:r w:rsidRPr="00DE60B7">
        <w:t>Первый –</w:t>
      </w:r>
      <w:r>
        <w:rPr>
          <w:b/>
        </w:rPr>
        <w:t xml:space="preserve"> </w:t>
      </w:r>
      <w:r w:rsidRPr="005220EE">
        <w:rPr>
          <w:b/>
        </w:rPr>
        <w:t>«Сосуществование: обозначение границ»</w:t>
      </w:r>
      <w:r>
        <w:t xml:space="preserve">: дипломная выставка студентов второго курса программы дополнительного профессионального образования </w:t>
      </w:r>
      <w:r w:rsidRPr="006E4FAF">
        <w:rPr>
          <w:b/>
        </w:rPr>
        <w:t xml:space="preserve">«Современное </w:t>
      </w:r>
      <w:r w:rsidR="00FC433C">
        <w:rPr>
          <w:b/>
        </w:rPr>
        <w:t>и</w:t>
      </w:r>
      <w:r w:rsidRPr="006E4FAF">
        <w:rPr>
          <w:b/>
        </w:rPr>
        <w:t>скусство» БВШД</w:t>
      </w:r>
      <w:r>
        <w:t>. Выставка будет посвящена исследованию возможных границ художественной практики в современном дискурсе времени и места. В работах студенты попробуют найти ответы на вопросы о сосуществовании компонентов современности: нового и старого, природы и человека, гендерных ролей и меньшинств. На выставке будут представлены объекты, видео, инсталляции, аудио работы, в которых молодые авторы обозначат свою позицию.</w:t>
      </w:r>
    </w:p>
    <w:p w14:paraId="21F91BDD" w14:textId="77777777" w:rsidR="00D06D14" w:rsidRDefault="00D06D14" w:rsidP="00D06D14">
      <w:pPr>
        <w:rPr>
          <w:b/>
        </w:rPr>
      </w:pPr>
    </w:p>
    <w:p w14:paraId="6CAEC194" w14:textId="2D04E333" w:rsidR="00D06D14" w:rsidRPr="00DE60B7" w:rsidRDefault="00D06D14" w:rsidP="00D06D14">
      <w:r w:rsidRPr="00DE60B7">
        <w:t>Второй проект –</w:t>
      </w:r>
      <w:r>
        <w:rPr>
          <w:b/>
        </w:rPr>
        <w:t xml:space="preserve"> </w:t>
      </w:r>
      <w:r w:rsidR="00E7099F" w:rsidRPr="00E7099F">
        <w:rPr>
          <w:b/>
        </w:rPr>
        <w:t>«Портал человеческого единства»</w:t>
      </w:r>
      <w:r w:rsidR="00FC433C">
        <w:rPr>
          <w:b/>
        </w:rPr>
        <w:t xml:space="preserve">, </w:t>
      </w:r>
      <w:r w:rsidR="00E7099F" w:rsidRPr="00E7099F">
        <w:rPr>
          <w:b/>
        </w:rPr>
        <w:t>состоящий из трёх независимых художественных блоков</w:t>
      </w:r>
      <w:r w:rsidR="00E7099F">
        <w:rPr>
          <w:b/>
        </w:rPr>
        <w:t xml:space="preserve">, </w:t>
      </w:r>
      <w:r w:rsidR="00FC433C">
        <w:rPr>
          <w:b/>
        </w:rPr>
        <w:t xml:space="preserve">представят студенты программы «Мультимедиа-арт» БВШД. </w:t>
      </w:r>
      <w:r w:rsidR="00E7099F">
        <w:rPr>
          <w:b/>
        </w:rPr>
        <w:t>«</w:t>
      </w:r>
      <w:r w:rsidR="00E7099F" w:rsidRPr="00E7099F">
        <w:rPr>
          <w:b/>
        </w:rPr>
        <w:t>64 круга</w:t>
      </w:r>
      <w:r w:rsidR="00E7099F">
        <w:rPr>
          <w:b/>
        </w:rPr>
        <w:t>»</w:t>
      </w:r>
      <w:r w:rsidR="00E7099F" w:rsidRPr="00E7099F">
        <w:t xml:space="preserve"> — перформанс-воспроизведение коммуникации власти и социума, старательно симулирует культуру и идеологию их взаимоотношений. Проект создан в рамках курса Михаила Максимова. </w:t>
      </w:r>
      <w:r w:rsidR="00E7099F">
        <w:t>«</w:t>
      </w:r>
      <w:r w:rsidR="00E7099F" w:rsidRPr="00E7099F">
        <w:rPr>
          <w:b/>
        </w:rPr>
        <w:t>Смерть искусству</w:t>
      </w:r>
      <w:r w:rsidR="00E7099F">
        <w:rPr>
          <w:b/>
        </w:rPr>
        <w:t>»</w:t>
      </w:r>
      <w:r w:rsidR="00E7099F" w:rsidRPr="00E7099F">
        <w:t xml:space="preserve"> — </w:t>
      </w:r>
      <w:proofErr w:type="spellStart"/>
      <w:r w:rsidR="00E7099F" w:rsidRPr="00E7099F">
        <w:t>аудиоинсталляция</w:t>
      </w:r>
      <w:proofErr w:type="spellEnd"/>
      <w:r w:rsidR="00E7099F" w:rsidRPr="00E7099F">
        <w:t xml:space="preserve"> звуковой лаборатории Евгения </w:t>
      </w:r>
      <w:proofErr w:type="spellStart"/>
      <w:r w:rsidR="00E7099F" w:rsidRPr="00E7099F">
        <w:t>Вороновского</w:t>
      </w:r>
      <w:proofErr w:type="spellEnd"/>
      <w:r w:rsidR="00E7099F" w:rsidRPr="00E7099F">
        <w:t xml:space="preserve"> — гибридная форма авангардной поэзии Василиска Гнедова и </w:t>
      </w:r>
      <w:proofErr w:type="spellStart"/>
      <w:r w:rsidR="00E7099F" w:rsidRPr="00E7099F">
        <w:t>дигитальных</w:t>
      </w:r>
      <w:proofErr w:type="spellEnd"/>
      <w:r w:rsidR="00E7099F" w:rsidRPr="00E7099F">
        <w:t xml:space="preserve"> </w:t>
      </w:r>
      <w:proofErr w:type="spellStart"/>
      <w:r w:rsidR="00E7099F" w:rsidRPr="00E7099F">
        <w:t>ономатопеических</w:t>
      </w:r>
      <w:proofErr w:type="spellEnd"/>
      <w:r w:rsidR="00E7099F" w:rsidRPr="00E7099F">
        <w:t xml:space="preserve"> заклинаний. </w:t>
      </w:r>
      <w:r w:rsidR="00E7099F">
        <w:t>«</w:t>
      </w:r>
      <w:r w:rsidR="00E7099F" w:rsidRPr="00E7099F">
        <w:rPr>
          <w:b/>
        </w:rPr>
        <w:t>Из нас прорастут деревья</w:t>
      </w:r>
      <w:r w:rsidR="00E7099F">
        <w:rPr>
          <w:b/>
        </w:rPr>
        <w:t>»</w:t>
      </w:r>
      <w:r w:rsidR="00E7099F" w:rsidRPr="00E7099F">
        <w:t xml:space="preserve"> — фрагменты сказочной Мистерии, премьера которой в полном объеме состоится в июле, в одном из московских театров. Проект о начале и конце, о рождении и смерти, и о том, что они не имеют субъективного характера, но как любой процесс всецело принадлежат полю объективного.</w:t>
      </w:r>
      <w:r>
        <w:t xml:space="preserve"> </w:t>
      </w:r>
    </w:p>
    <w:p w14:paraId="3839ED4E" w14:textId="7B9DF4FF" w:rsidR="00232709" w:rsidRDefault="00232709" w:rsidP="00232709"/>
    <w:p w14:paraId="2148DAF5" w14:textId="77777777" w:rsidR="00C1404B" w:rsidRDefault="00C1404B" w:rsidP="00232709"/>
    <w:p w14:paraId="750D09D3" w14:textId="77777777" w:rsidR="00D06D14" w:rsidRDefault="00D06D14" w:rsidP="00232709">
      <w:pPr>
        <w:rPr>
          <w:b/>
          <w:noProof/>
        </w:rPr>
      </w:pPr>
    </w:p>
    <w:p w14:paraId="121DBC38" w14:textId="19CA62D9" w:rsidR="00B46D49" w:rsidRDefault="00B46D49" w:rsidP="00FD6148">
      <w:pPr>
        <w:rPr>
          <w:rFonts w:cstheme="minorHAnsi"/>
          <w:color w:val="000000"/>
          <w:shd w:val="clear" w:color="auto" w:fill="FFFFFF"/>
        </w:rPr>
      </w:pPr>
    </w:p>
    <w:p w14:paraId="043EE2A5" w14:textId="77777777" w:rsidR="00B46D49" w:rsidRPr="00FD6148" w:rsidRDefault="00B46D49" w:rsidP="00FD6148">
      <w:pPr>
        <w:rPr>
          <w:rFonts w:cstheme="minorHAnsi"/>
          <w:color w:val="000000"/>
          <w:shd w:val="clear" w:color="auto" w:fill="FFFFFF"/>
        </w:rPr>
      </w:pPr>
    </w:p>
    <w:sectPr w:rsidR="00B46D49" w:rsidRPr="00FD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Medium">
    <w:altName w:val="Calibri"/>
    <w:charset w:val="CC"/>
    <w:family w:val="swiss"/>
    <w:pitch w:val="variable"/>
    <w:sig w:usb0="800002FF" w:usb1="5000205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37"/>
    <w:rsid w:val="00051F63"/>
    <w:rsid w:val="00062344"/>
    <w:rsid w:val="00087B6D"/>
    <w:rsid w:val="000D6781"/>
    <w:rsid w:val="00113885"/>
    <w:rsid w:val="0017447F"/>
    <w:rsid w:val="0019032D"/>
    <w:rsid w:val="001C2FC7"/>
    <w:rsid w:val="001D0C8E"/>
    <w:rsid w:val="00232709"/>
    <w:rsid w:val="0024368D"/>
    <w:rsid w:val="00282335"/>
    <w:rsid w:val="0028302D"/>
    <w:rsid w:val="00297581"/>
    <w:rsid w:val="002C4209"/>
    <w:rsid w:val="002D2EF4"/>
    <w:rsid w:val="003A6F74"/>
    <w:rsid w:val="003D68E3"/>
    <w:rsid w:val="003F5103"/>
    <w:rsid w:val="00463A1D"/>
    <w:rsid w:val="004A3C3C"/>
    <w:rsid w:val="004C3DE4"/>
    <w:rsid w:val="00512795"/>
    <w:rsid w:val="005220EE"/>
    <w:rsid w:val="00532004"/>
    <w:rsid w:val="0054653B"/>
    <w:rsid w:val="005C35D6"/>
    <w:rsid w:val="006E4FAF"/>
    <w:rsid w:val="00790494"/>
    <w:rsid w:val="00796DC6"/>
    <w:rsid w:val="007E3237"/>
    <w:rsid w:val="0084397F"/>
    <w:rsid w:val="00884E55"/>
    <w:rsid w:val="00891D90"/>
    <w:rsid w:val="008A42E9"/>
    <w:rsid w:val="008A6FAB"/>
    <w:rsid w:val="008E2E68"/>
    <w:rsid w:val="008F3BC3"/>
    <w:rsid w:val="008F7288"/>
    <w:rsid w:val="00906B08"/>
    <w:rsid w:val="009474B8"/>
    <w:rsid w:val="00953834"/>
    <w:rsid w:val="00967735"/>
    <w:rsid w:val="00990DE3"/>
    <w:rsid w:val="009F45DF"/>
    <w:rsid w:val="00A5075F"/>
    <w:rsid w:val="00A8147F"/>
    <w:rsid w:val="00B0624F"/>
    <w:rsid w:val="00B46D49"/>
    <w:rsid w:val="00C1404B"/>
    <w:rsid w:val="00C80D11"/>
    <w:rsid w:val="00CD5B0D"/>
    <w:rsid w:val="00D041F8"/>
    <w:rsid w:val="00D06D14"/>
    <w:rsid w:val="00D15B95"/>
    <w:rsid w:val="00DC546C"/>
    <w:rsid w:val="00DE60B7"/>
    <w:rsid w:val="00E04EE1"/>
    <w:rsid w:val="00E21C28"/>
    <w:rsid w:val="00E40E50"/>
    <w:rsid w:val="00E60553"/>
    <w:rsid w:val="00E7099F"/>
    <w:rsid w:val="00EA0EB4"/>
    <w:rsid w:val="00EB38BB"/>
    <w:rsid w:val="00F248DA"/>
    <w:rsid w:val="00F70AD1"/>
    <w:rsid w:val="00FC433C"/>
    <w:rsid w:val="00FD6148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352D"/>
  <w15:chartTrackingRefBased/>
  <w15:docId w15:val="{72825AFA-64F5-45CA-90C9-B4A844BF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46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D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D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751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68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206393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Дмитриевна</dc:creator>
  <cp:keywords/>
  <dc:description/>
  <cp:lastModifiedBy>Козлова Анастасия Дмитриевна</cp:lastModifiedBy>
  <cp:revision>31</cp:revision>
  <dcterms:created xsi:type="dcterms:W3CDTF">2019-03-26T10:47:00Z</dcterms:created>
  <dcterms:modified xsi:type="dcterms:W3CDTF">2019-05-15T13:16:00Z</dcterms:modified>
</cp:coreProperties>
</file>